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CC69" w14:textId="77777777" w:rsidR="006C3C77" w:rsidRPr="006C3C77" w:rsidRDefault="006C3C77" w:rsidP="006C3C77">
      <w:pPr>
        <w:tabs>
          <w:tab w:val="left" w:pos="3240"/>
          <w:tab w:val="left" w:pos="34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3C77">
        <w:rPr>
          <w:rFonts w:ascii="Arial" w:hAnsi="Arial" w:cs="Arial"/>
          <w:b/>
          <w:sz w:val="20"/>
          <w:szCs w:val="20"/>
        </w:rPr>
        <w:t>MEMO</w:t>
      </w:r>
    </w:p>
    <w:p w14:paraId="5D977A76" w14:textId="77777777" w:rsidR="006C3C77" w:rsidRPr="006C3C77" w:rsidRDefault="006C3C77" w:rsidP="006C3C77">
      <w:pPr>
        <w:tabs>
          <w:tab w:val="left" w:pos="3240"/>
          <w:tab w:val="left" w:pos="34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3C77">
        <w:rPr>
          <w:rFonts w:ascii="Arial" w:hAnsi="Arial" w:cs="Arial"/>
          <w:b/>
          <w:sz w:val="20"/>
          <w:szCs w:val="20"/>
        </w:rPr>
        <w:tab/>
      </w:r>
    </w:p>
    <w:p w14:paraId="141CDACF" w14:textId="19EABAD8" w:rsidR="006C3C77" w:rsidRDefault="006C3C77" w:rsidP="00B62C56">
      <w:pPr>
        <w:tabs>
          <w:tab w:val="left" w:pos="0"/>
        </w:tabs>
        <w:spacing w:after="120" w:line="240" w:lineRule="auto"/>
        <w:ind w:left="1260" w:hanging="540"/>
        <w:rPr>
          <w:rFonts w:ascii="Arial" w:hAnsi="Arial" w:cs="Arial"/>
          <w:b/>
          <w:sz w:val="20"/>
          <w:szCs w:val="20"/>
        </w:rPr>
      </w:pPr>
      <w:r w:rsidRPr="006C3C77">
        <w:rPr>
          <w:rFonts w:ascii="Arial" w:hAnsi="Arial" w:cs="Arial"/>
          <w:b/>
          <w:sz w:val="20"/>
          <w:szCs w:val="20"/>
        </w:rPr>
        <w:tab/>
      </w:r>
      <w:r w:rsidRPr="006C3C77">
        <w:rPr>
          <w:rFonts w:ascii="Arial" w:hAnsi="Arial" w:cs="Arial"/>
          <w:b/>
          <w:sz w:val="20"/>
          <w:szCs w:val="20"/>
        </w:rPr>
        <w:tab/>
        <w:t>To:</w:t>
      </w:r>
      <w:r w:rsidRPr="006C3C77">
        <w:rPr>
          <w:rFonts w:ascii="Arial" w:hAnsi="Arial" w:cs="Arial"/>
          <w:b/>
          <w:sz w:val="20"/>
          <w:szCs w:val="20"/>
        </w:rPr>
        <w:tab/>
      </w:r>
      <w:r w:rsidRPr="006C3C77">
        <w:rPr>
          <w:rFonts w:ascii="Arial" w:hAnsi="Arial" w:cs="Arial"/>
          <w:b/>
          <w:sz w:val="20"/>
          <w:szCs w:val="20"/>
        </w:rPr>
        <w:tab/>
      </w:r>
      <w:r w:rsidR="00730612">
        <w:rPr>
          <w:rFonts w:ascii="Arial" w:hAnsi="Arial" w:cs="Arial"/>
          <w:sz w:val="20"/>
          <w:szCs w:val="20"/>
        </w:rPr>
        <w:t>Megan Duvall</w:t>
      </w:r>
      <w:r w:rsidR="00FD55B5">
        <w:rPr>
          <w:rFonts w:ascii="Arial" w:hAnsi="Arial" w:cs="Arial"/>
          <w:b/>
          <w:sz w:val="20"/>
          <w:szCs w:val="20"/>
        </w:rPr>
        <w:tab/>
      </w:r>
      <w:r w:rsidR="00FD55B5">
        <w:rPr>
          <w:rFonts w:ascii="Arial" w:hAnsi="Arial" w:cs="Arial"/>
          <w:b/>
          <w:sz w:val="20"/>
          <w:szCs w:val="20"/>
        </w:rPr>
        <w:tab/>
      </w:r>
      <w:r w:rsidR="00075B20">
        <w:rPr>
          <w:rFonts w:ascii="Arial" w:hAnsi="Arial" w:cs="Arial"/>
          <w:b/>
          <w:sz w:val="20"/>
          <w:szCs w:val="20"/>
        </w:rPr>
        <w:tab/>
      </w:r>
      <w:r w:rsidR="00075B20">
        <w:rPr>
          <w:rFonts w:ascii="Arial" w:hAnsi="Arial" w:cs="Arial"/>
          <w:b/>
          <w:sz w:val="20"/>
          <w:szCs w:val="20"/>
        </w:rPr>
        <w:tab/>
      </w:r>
      <w:r w:rsidR="00075B20">
        <w:rPr>
          <w:rFonts w:ascii="Arial" w:hAnsi="Arial" w:cs="Arial"/>
          <w:b/>
          <w:sz w:val="20"/>
          <w:szCs w:val="20"/>
        </w:rPr>
        <w:tab/>
      </w:r>
      <w:r w:rsidR="00075B20">
        <w:rPr>
          <w:rFonts w:ascii="Arial" w:hAnsi="Arial" w:cs="Arial"/>
          <w:b/>
          <w:sz w:val="20"/>
          <w:szCs w:val="20"/>
        </w:rPr>
        <w:tab/>
      </w:r>
      <w:r w:rsidRPr="006C3C77">
        <w:rPr>
          <w:rFonts w:ascii="Arial" w:hAnsi="Arial" w:cs="Arial"/>
          <w:b/>
          <w:sz w:val="20"/>
          <w:szCs w:val="20"/>
        </w:rPr>
        <w:tab/>
      </w:r>
    </w:p>
    <w:p w14:paraId="76A9F9AC" w14:textId="54EA11D3" w:rsidR="00075B20" w:rsidRDefault="006C3C77" w:rsidP="00B62C56">
      <w:pPr>
        <w:tabs>
          <w:tab w:val="left" w:pos="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C3C77">
        <w:rPr>
          <w:rFonts w:ascii="Arial" w:hAnsi="Arial" w:cs="Arial"/>
          <w:b/>
          <w:sz w:val="20"/>
          <w:szCs w:val="20"/>
        </w:rPr>
        <w:t>From:</w:t>
      </w:r>
      <w:r w:rsidRPr="006C3C77">
        <w:rPr>
          <w:rFonts w:ascii="Arial" w:hAnsi="Arial" w:cs="Arial"/>
          <w:b/>
          <w:sz w:val="20"/>
          <w:szCs w:val="20"/>
        </w:rPr>
        <w:tab/>
      </w:r>
      <w:r w:rsidRPr="006C3C77">
        <w:rPr>
          <w:rFonts w:ascii="Arial" w:hAnsi="Arial" w:cs="Arial"/>
          <w:b/>
          <w:sz w:val="20"/>
          <w:szCs w:val="20"/>
        </w:rPr>
        <w:tab/>
      </w:r>
      <w:r w:rsidRPr="006C3C77">
        <w:rPr>
          <w:rFonts w:ascii="Arial" w:hAnsi="Arial" w:cs="Arial"/>
          <w:sz w:val="20"/>
          <w:szCs w:val="20"/>
        </w:rPr>
        <w:t>Diana Painter</w:t>
      </w:r>
    </w:p>
    <w:p w14:paraId="4D13FC5D" w14:textId="2A090CC7" w:rsidR="003850E9" w:rsidRDefault="006C3C77" w:rsidP="00B62C56">
      <w:pPr>
        <w:tabs>
          <w:tab w:val="left" w:pos="0"/>
        </w:tabs>
        <w:spacing w:after="12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C3C77">
        <w:rPr>
          <w:rFonts w:ascii="Arial" w:hAnsi="Arial" w:cs="Arial"/>
          <w:b/>
          <w:sz w:val="20"/>
          <w:szCs w:val="20"/>
        </w:rPr>
        <w:t>Subject:</w:t>
      </w:r>
      <w:r w:rsidRPr="006C3C77">
        <w:rPr>
          <w:rFonts w:ascii="Arial" w:hAnsi="Arial" w:cs="Arial"/>
          <w:b/>
          <w:sz w:val="20"/>
          <w:szCs w:val="20"/>
        </w:rPr>
        <w:tab/>
      </w:r>
      <w:r w:rsidR="00455E34">
        <w:rPr>
          <w:rFonts w:ascii="Arial" w:hAnsi="Arial" w:cs="Arial"/>
          <w:sz w:val="20"/>
          <w:szCs w:val="20"/>
        </w:rPr>
        <w:t xml:space="preserve">Comments on </w:t>
      </w:r>
      <w:r w:rsidR="00730612">
        <w:rPr>
          <w:rFonts w:ascii="Arial" w:hAnsi="Arial" w:cs="Arial"/>
          <w:sz w:val="20"/>
          <w:szCs w:val="20"/>
        </w:rPr>
        <w:t>Meenach-McClure nomination terminology</w:t>
      </w:r>
      <w:r w:rsidR="00455E34">
        <w:rPr>
          <w:rFonts w:ascii="Arial" w:hAnsi="Arial" w:cs="Arial"/>
          <w:sz w:val="20"/>
          <w:szCs w:val="20"/>
        </w:rPr>
        <w:t xml:space="preserve"> </w:t>
      </w:r>
    </w:p>
    <w:p w14:paraId="0A7E41C9" w14:textId="5A56A14D" w:rsidR="006C3C77" w:rsidRPr="006C3C77" w:rsidRDefault="006C3C77" w:rsidP="00B62C56">
      <w:pPr>
        <w:tabs>
          <w:tab w:val="left" w:pos="0"/>
        </w:tabs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C3C77">
        <w:rPr>
          <w:rFonts w:ascii="Arial" w:hAnsi="Arial" w:cs="Arial"/>
          <w:b/>
          <w:sz w:val="20"/>
          <w:szCs w:val="20"/>
        </w:rPr>
        <w:t>Date:</w:t>
      </w:r>
      <w:r w:rsidRPr="006C3C77">
        <w:rPr>
          <w:rFonts w:ascii="Arial" w:hAnsi="Arial" w:cs="Arial"/>
          <w:b/>
          <w:sz w:val="20"/>
          <w:szCs w:val="20"/>
        </w:rPr>
        <w:tab/>
      </w:r>
      <w:r w:rsidRPr="006C3C77">
        <w:rPr>
          <w:rFonts w:ascii="Arial" w:hAnsi="Arial" w:cs="Arial"/>
          <w:b/>
          <w:sz w:val="20"/>
          <w:szCs w:val="20"/>
        </w:rPr>
        <w:tab/>
      </w:r>
      <w:r w:rsidR="004E4DE4">
        <w:rPr>
          <w:rFonts w:ascii="Arial" w:hAnsi="Arial" w:cs="Arial"/>
          <w:sz w:val="20"/>
          <w:szCs w:val="20"/>
        </w:rPr>
        <w:t>January 18, 2023</w:t>
      </w:r>
    </w:p>
    <w:p w14:paraId="434D4FE1" w14:textId="77777777" w:rsidR="006C3C77" w:rsidRPr="006C3C77" w:rsidRDefault="006C3C77" w:rsidP="006C3C77">
      <w:pPr>
        <w:tabs>
          <w:tab w:val="left" w:pos="3240"/>
          <w:tab w:val="left" w:pos="34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C3C77">
        <w:rPr>
          <w:rFonts w:ascii="Arial" w:hAnsi="Arial" w:cs="Arial"/>
          <w:b/>
          <w:sz w:val="20"/>
          <w:szCs w:val="20"/>
        </w:rPr>
        <w:t>______________________________________________________________________________</w:t>
      </w:r>
    </w:p>
    <w:p w14:paraId="07FE3DB0" w14:textId="581FDF40" w:rsidR="006C3C77" w:rsidRDefault="006C3C77" w:rsidP="006C3C77">
      <w:pPr>
        <w:tabs>
          <w:tab w:val="left" w:pos="3240"/>
          <w:tab w:val="left" w:pos="34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9C47B81" w14:textId="2D2AA080" w:rsidR="00DD2C39" w:rsidRDefault="004E4DE4" w:rsidP="006C3C77">
      <w:pPr>
        <w:tabs>
          <w:tab w:val="left" w:pos="3240"/>
          <w:tab w:val="left" w:pos="34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 Megan, here are some comments on terminology found in this nomination. Comments on the </w:t>
      </w:r>
      <w:r w:rsidR="00B817AC">
        <w:rPr>
          <w:rFonts w:ascii="Arial" w:hAnsi="Arial" w:cs="Arial"/>
          <w:sz w:val="20"/>
          <w:szCs w:val="20"/>
        </w:rPr>
        <w:t xml:space="preserve">name of the style identifying the building </w:t>
      </w:r>
      <w:r w:rsidR="0014528E">
        <w:rPr>
          <w:rFonts w:ascii="Arial" w:hAnsi="Arial" w:cs="Arial"/>
          <w:sz w:val="20"/>
          <w:szCs w:val="20"/>
        </w:rPr>
        <w:t xml:space="preserve">and other comments </w:t>
      </w:r>
      <w:r w:rsidR="00B817AC">
        <w:rPr>
          <w:rFonts w:ascii="Arial" w:hAnsi="Arial" w:cs="Arial"/>
          <w:sz w:val="20"/>
          <w:szCs w:val="20"/>
        </w:rPr>
        <w:t>were sent to the SHLC earlier this morning.</w:t>
      </w:r>
    </w:p>
    <w:p w14:paraId="1386444D" w14:textId="77777777" w:rsidR="00B817AC" w:rsidRDefault="00B817AC" w:rsidP="006C3C77">
      <w:pPr>
        <w:tabs>
          <w:tab w:val="left" w:pos="3240"/>
          <w:tab w:val="left" w:pos="34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B5A88CE" w14:textId="36C2B47E" w:rsidR="00B817AC" w:rsidRDefault="00304264" w:rsidP="006C3C77">
      <w:pPr>
        <w:tabs>
          <w:tab w:val="left" w:pos="3240"/>
          <w:tab w:val="left" w:pos="34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 </w:t>
      </w:r>
      <w:r w:rsidR="005028D2">
        <w:rPr>
          <w:rFonts w:ascii="Arial" w:hAnsi="Arial" w:cs="Arial"/>
          <w:sz w:val="20"/>
          <w:szCs w:val="20"/>
        </w:rPr>
        <w:t xml:space="preserve">5 – the boards between the beams are </w:t>
      </w:r>
      <w:r w:rsidR="008844B1">
        <w:rPr>
          <w:rFonts w:ascii="Arial" w:hAnsi="Arial" w:cs="Arial"/>
          <w:sz w:val="20"/>
          <w:szCs w:val="20"/>
        </w:rPr>
        <w:t>T&amp;G (tongue and groove). Usually this is referred to as 4” T&amp;G decking, although this may not be an official term. They look like they could be 4” (not 1-1/2” as stated</w:t>
      </w:r>
      <w:r w:rsidR="00302BAD">
        <w:rPr>
          <w:rFonts w:ascii="Arial" w:hAnsi="Arial" w:cs="Arial"/>
          <w:sz w:val="20"/>
          <w:szCs w:val="20"/>
        </w:rPr>
        <w:t>?). This is typical of the era, looks like about 4” from the photos, and is stated in the Assessor records. The</w:t>
      </w:r>
      <w:r w:rsidR="00672E96">
        <w:rPr>
          <w:rFonts w:ascii="Arial" w:hAnsi="Arial" w:cs="Arial"/>
          <w:sz w:val="20"/>
          <w:szCs w:val="20"/>
        </w:rPr>
        <w:t xml:space="preserve"> material is not stated but I doubt that it is oak.</w:t>
      </w:r>
    </w:p>
    <w:p w14:paraId="315F47AE" w14:textId="77777777" w:rsidR="00672E96" w:rsidRDefault="00672E96" w:rsidP="006C3C77">
      <w:pPr>
        <w:tabs>
          <w:tab w:val="left" w:pos="3240"/>
          <w:tab w:val="left" w:pos="34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0CBFCBA" w14:textId="666E62C9" w:rsidR="00672E96" w:rsidRDefault="00672E96" w:rsidP="006C3C77">
      <w:pPr>
        <w:tabs>
          <w:tab w:val="left" w:pos="3240"/>
          <w:tab w:val="left" w:pos="34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 5 – A board-and-batten wall is not “made of wood and glass.” It is wood, either vertical boards with battens or plywood with battens. </w:t>
      </w:r>
    </w:p>
    <w:p w14:paraId="64D8257F" w14:textId="77777777" w:rsidR="00672E96" w:rsidRDefault="00672E96" w:rsidP="006C3C77">
      <w:pPr>
        <w:tabs>
          <w:tab w:val="left" w:pos="3240"/>
          <w:tab w:val="left" w:pos="34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ECE2000" w14:textId="21F7B07B" w:rsidR="00672E96" w:rsidRDefault="00B14802" w:rsidP="006C3C77">
      <w:pPr>
        <w:tabs>
          <w:tab w:val="left" w:pos="3240"/>
          <w:tab w:val="left" w:pos="34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 5 – The windows would not be framed in battens. Battens are applied materials used to cover seams</w:t>
      </w:r>
      <w:r w:rsidR="00584BBA">
        <w:rPr>
          <w:rFonts w:ascii="Arial" w:hAnsi="Arial" w:cs="Arial"/>
          <w:sz w:val="20"/>
          <w:szCs w:val="20"/>
        </w:rPr>
        <w:t>. If they are used here to cover a seam of another material, this might be an appropriate term.</w:t>
      </w:r>
    </w:p>
    <w:p w14:paraId="6F8681A8" w14:textId="77777777" w:rsidR="00584BBA" w:rsidRDefault="00584BBA" w:rsidP="006C3C77">
      <w:pPr>
        <w:tabs>
          <w:tab w:val="left" w:pos="3240"/>
          <w:tab w:val="left" w:pos="34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B897EDD" w14:textId="72C6DE4B" w:rsidR="00584BBA" w:rsidRDefault="00022E91" w:rsidP="006C3C77">
      <w:pPr>
        <w:tabs>
          <w:tab w:val="left" w:pos="3240"/>
          <w:tab w:val="left" w:pos="34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 5 – “</w:t>
      </w:r>
      <w:r w:rsidR="00F02D48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oncrete foundation walls and floor support the at-grade house and a below-ground finished lower-level” is not clear. </w:t>
      </w:r>
    </w:p>
    <w:p w14:paraId="1DF9050B" w14:textId="17859C6D" w:rsidR="00F02D48" w:rsidRDefault="00F02D48" w:rsidP="006C3C77">
      <w:pPr>
        <w:tabs>
          <w:tab w:val="left" w:pos="3240"/>
          <w:tab w:val="left" w:pos="34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492453D" w14:textId="5A09C76B" w:rsidR="00F02D48" w:rsidRDefault="00F02D48" w:rsidP="006C3C77">
      <w:pPr>
        <w:tabs>
          <w:tab w:val="left" w:pos="3240"/>
          <w:tab w:val="left" w:pos="34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 5 – Again, </w:t>
      </w:r>
      <w:r w:rsidR="00AE2A54">
        <w:rPr>
          <w:rFonts w:ascii="Arial" w:hAnsi="Arial" w:cs="Arial"/>
          <w:sz w:val="20"/>
          <w:szCs w:val="20"/>
        </w:rPr>
        <w:t>the sliding glass doors and windows are not “secured” by vertical wood battens. It is not clear here whether the windows and doors are steel frame or ??</w:t>
      </w:r>
    </w:p>
    <w:p w14:paraId="253CBD94" w14:textId="77777777" w:rsidR="00A73075" w:rsidRDefault="00A73075" w:rsidP="006C3C77">
      <w:pPr>
        <w:tabs>
          <w:tab w:val="left" w:pos="3240"/>
          <w:tab w:val="left" w:pos="34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DF66073" w14:textId="11F7B522" w:rsidR="00A73075" w:rsidRDefault="002562E6" w:rsidP="006C3C77">
      <w:pPr>
        <w:tabs>
          <w:tab w:val="left" w:pos="3240"/>
          <w:tab w:val="left" w:pos="34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 7 – The ceiling is not finished in “planks.” Planks are wide boards (</w:t>
      </w:r>
      <w:r w:rsidR="002B2A9F">
        <w:rPr>
          <w:rFonts w:ascii="Arial" w:hAnsi="Arial" w:cs="Arial"/>
          <w:sz w:val="20"/>
          <w:szCs w:val="20"/>
        </w:rPr>
        <w:t xml:space="preserve">6”-8” wide and 2” thick according to Harris, </w:t>
      </w:r>
      <w:r w:rsidR="00494036">
        <w:rPr>
          <w:rFonts w:ascii="Arial" w:hAnsi="Arial" w:cs="Arial"/>
          <w:sz w:val="20"/>
          <w:szCs w:val="20"/>
        </w:rPr>
        <w:t>1998). These are boards, specifically T&amp;G.</w:t>
      </w:r>
    </w:p>
    <w:p w14:paraId="2E6C45E5" w14:textId="77777777" w:rsidR="00494036" w:rsidRDefault="00494036" w:rsidP="006C3C77">
      <w:pPr>
        <w:tabs>
          <w:tab w:val="left" w:pos="3240"/>
          <w:tab w:val="left" w:pos="34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6F362AF" w14:textId="20E2DE32" w:rsidR="00494036" w:rsidRDefault="008F6581" w:rsidP="006C3C77">
      <w:pPr>
        <w:tabs>
          <w:tab w:val="left" w:pos="3240"/>
          <w:tab w:val="left" w:pos="34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 9 – It is worthwhile mentioning that the ceiling beams are tapered. This is a character-defining feature. According to Assessor records, the beams taper from </w:t>
      </w:r>
      <w:r w:rsidR="002A7262">
        <w:rPr>
          <w:rFonts w:ascii="Arial" w:hAnsi="Arial" w:cs="Arial"/>
          <w:sz w:val="20"/>
          <w:szCs w:val="20"/>
        </w:rPr>
        <w:t>18” to 32”.</w:t>
      </w:r>
    </w:p>
    <w:p w14:paraId="680BA398" w14:textId="77777777" w:rsidR="002A7262" w:rsidRDefault="002A7262" w:rsidP="006C3C77">
      <w:pPr>
        <w:tabs>
          <w:tab w:val="left" w:pos="3240"/>
          <w:tab w:val="left" w:pos="34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9DE80E7" w14:textId="179ABB80" w:rsidR="002A7262" w:rsidRDefault="00167935" w:rsidP="006C3C77">
      <w:pPr>
        <w:tabs>
          <w:tab w:val="left" w:pos="3240"/>
          <w:tab w:val="left" w:pos="34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 12 – It might be worthwhile mentioning whether some of the new features added in 2000-2022 were replacements in kind or ?</w:t>
      </w:r>
    </w:p>
    <w:p w14:paraId="3F499218" w14:textId="77777777" w:rsidR="004F25F8" w:rsidRDefault="004F25F8" w:rsidP="006C3C77">
      <w:pPr>
        <w:tabs>
          <w:tab w:val="left" w:pos="3240"/>
          <w:tab w:val="left" w:pos="34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14D4358" w14:textId="1876B3E1" w:rsidR="004F25F8" w:rsidRDefault="004F25F8" w:rsidP="006C3C77">
      <w:pPr>
        <w:tabs>
          <w:tab w:val="left" w:pos="3240"/>
          <w:tab w:val="left" w:pos="34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 13 – It is likely that the house is eligible for listing for its architectural design, rather than its architectural integrity (first sentence). </w:t>
      </w:r>
    </w:p>
    <w:p w14:paraId="11C862A5" w14:textId="77777777" w:rsidR="00B215C5" w:rsidRDefault="00B215C5" w:rsidP="006C3C77">
      <w:pPr>
        <w:tabs>
          <w:tab w:val="left" w:pos="3240"/>
          <w:tab w:val="left" w:pos="34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9AC4AC0" w14:textId="56592FA3" w:rsidR="00EE4871" w:rsidRDefault="00D9590B" w:rsidP="006C3C77">
      <w:pPr>
        <w:tabs>
          <w:tab w:val="left" w:pos="3240"/>
          <w:tab w:val="left" w:pos="34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 18 – McClure was acting head of the school of architecture at the U of I from 1947 to 1948. He was not the head. This </w:t>
      </w:r>
      <w:r w:rsidR="00B95A66">
        <w:rPr>
          <w:rFonts w:ascii="Arial" w:hAnsi="Arial" w:cs="Arial"/>
          <w:sz w:val="20"/>
          <w:szCs w:val="20"/>
        </w:rPr>
        <w:t xml:space="preserve">sentence does not refer to his tenure, so its sounds more extensive than it actually was. </w:t>
      </w:r>
    </w:p>
    <w:p w14:paraId="40D836C8" w14:textId="77777777" w:rsidR="00A10B88" w:rsidRDefault="00A10B88" w:rsidP="006C3C77">
      <w:pPr>
        <w:tabs>
          <w:tab w:val="left" w:pos="3240"/>
          <w:tab w:val="left" w:pos="34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A9131C1" w14:textId="78218EEA" w:rsidR="00A10B88" w:rsidRDefault="00D6126F" w:rsidP="006C3C77">
      <w:pPr>
        <w:tabs>
          <w:tab w:val="left" w:pos="3240"/>
          <w:tab w:val="left" w:pos="34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Paul L. True house, He</w:t>
      </w:r>
      <w:r w:rsidR="000D3361">
        <w:rPr>
          <w:rFonts w:ascii="Arial" w:hAnsi="Arial" w:cs="Arial"/>
          <w:sz w:val="20"/>
          <w:szCs w:val="20"/>
        </w:rPr>
        <w:t>ylman, 1960 is very similar to this house. It is called “Contemporary” in the Spokane Mid-</w:t>
      </w:r>
      <w:r w:rsidR="002417CF">
        <w:rPr>
          <w:rFonts w:ascii="Arial" w:hAnsi="Arial" w:cs="Arial"/>
          <w:sz w:val="20"/>
          <w:szCs w:val="20"/>
        </w:rPr>
        <w:t>20</w:t>
      </w:r>
      <w:r w:rsidR="002417CF" w:rsidRPr="002417CF">
        <w:rPr>
          <w:rFonts w:ascii="Arial" w:hAnsi="Arial" w:cs="Arial"/>
          <w:sz w:val="20"/>
          <w:szCs w:val="20"/>
          <w:vertAlign w:val="superscript"/>
        </w:rPr>
        <w:t>th</w:t>
      </w:r>
      <w:r w:rsidR="002417CF">
        <w:rPr>
          <w:rFonts w:ascii="Arial" w:hAnsi="Arial" w:cs="Arial"/>
          <w:sz w:val="20"/>
          <w:szCs w:val="20"/>
        </w:rPr>
        <w:t xml:space="preserve"> Century report.</w:t>
      </w:r>
    </w:p>
    <w:sectPr w:rsidR="00A10B88" w:rsidSect="00757ECB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1975" w14:textId="77777777" w:rsidR="00F776B7" w:rsidRDefault="00F776B7" w:rsidP="00757ECB">
      <w:pPr>
        <w:spacing w:after="0" w:line="240" w:lineRule="auto"/>
      </w:pPr>
      <w:r>
        <w:separator/>
      </w:r>
    </w:p>
  </w:endnote>
  <w:endnote w:type="continuationSeparator" w:id="0">
    <w:p w14:paraId="7D1A4F43" w14:textId="77777777" w:rsidR="00F776B7" w:rsidRDefault="00F776B7" w:rsidP="0075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CE0B" w14:textId="77777777" w:rsidR="0027068B" w:rsidRDefault="0027068B" w:rsidP="0027068B">
    <w:pPr>
      <w:pStyle w:val="Header"/>
      <w:tabs>
        <w:tab w:val="left" w:pos="-90"/>
      </w:tabs>
      <w:jc w:val="center"/>
      <w:rPr>
        <w:rFonts w:ascii="Calibri" w:hAnsi="Calibri"/>
        <w:smallCaps/>
        <w:spacing w:val="40"/>
        <w:sz w:val="16"/>
        <w:szCs w:val="16"/>
      </w:rPr>
    </w:pPr>
  </w:p>
  <w:p w14:paraId="50C88DF6" w14:textId="648C0DBC" w:rsidR="0027068B" w:rsidRPr="003F54EA" w:rsidRDefault="0027068B" w:rsidP="0027068B">
    <w:pPr>
      <w:pStyle w:val="Header"/>
      <w:tabs>
        <w:tab w:val="left" w:pos="-90"/>
      </w:tabs>
      <w:jc w:val="center"/>
      <w:rPr>
        <w:rFonts w:ascii="Calibri" w:hAnsi="Calibri"/>
        <w:smallCaps/>
        <w:spacing w:val="40"/>
        <w:sz w:val="16"/>
        <w:szCs w:val="16"/>
      </w:rPr>
    </w:pPr>
    <w:r w:rsidRPr="003F54EA">
      <w:rPr>
        <w:rFonts w:ascii="Calibri" w:hAnsi="Calibri"/>
        <w:smallCaps/>
        <w:spacing w:val="40"/>
        <w:sz w:val="16"/>
        <w:szCs w:val="16"/>
      </w:rPr>
      <w:t xml:space="preserve">Mailing Address: </w:t>
    </w:r>
    <w:r>
      <w:rPr>
        <w:rFonts w:ascii="Calibri" w:hAnsi="Calibri"/>
        <w:smallCaps/>
        <w:spacing w:val="40"/>
        <w:sz w:val="16"/>
        <w:szCs w:val="16"/>
      </w:rPr>
      <w:t>3518 North C Street</w:t>
    </w:r>
    <w:r w:rsidRPr="003F54EA">
      <w:rPr>
        <w:rFonts w:ascii="Calibri" w:hAnsi="Calibri"/>
        <w:smallCaps/>
        <w:spacing w:val="40"/>
        <w:sz w:val="16"/>
        <w:szCs w:val="16"/>
      </w:rPr>
      <w:t xml:space="preserve"> </w:t>
    </w:r>
    <w:r w:rsidRPr="003F54EA">
      <w:rPr>
        <w:rFonts w:ascii="Calibri" w:hAnsi="Calibri"/>
        <w:bCs/>
        <w:spacing w:val="40"/>
        <w:sz w:val="16"/>
        <w:szCs w:val="16"/>
      </w:rPr>
      <w:sym w:font="Wingdings" w:char="F073"/>
    </w:r>
    <w:r w:rsidRPr="003F54EA">
      <w:rPr>
        <w:rFonts w:ascii="Calibri" w:hAnsi="Calibri"/>
        <w:smallCaps/>
        <w:spacing w:val="40"/>
        <w:sz w:val="16"/>
        <w:szCs w:val="16"/>
      </w:rPr>
      <w:t xml:space="preserve"> </w:t>
    </w:r>
    <w:r>
      <w:rPr>
        <w:rFonts w:ascii="Calibri" w:hAnsi="Calibri"/>
        <w:smallCaps/>
        <w:spacing w:val="40"/>
        <w:sz w:val="16"/>
        <w:szCs w:val="16"/>
      </w:rPr>
      <w:t>Spokane, WA</w:t>
    </w:r>
    <w:r w:rsidRPr="003F54EA">
      <w:rPr>
        <w:rFonts w:ascii="Calibri" w:hAnsi="Calibri"/>
        <w:smallCaps/>
        <w:spacing w:val="40"/>
        <w:sz w:val="16"/>
        <w:szCs w:val="16"/>
      </w:rPr>
      <w:t xml:space="preserve"> 9</w:t>
    </w:r>
    <w:r>
      <w:rPr>
        <w:rFonts w:ascii="Calibri" w:hAnsi="Calibri"/>
        <w:smallCaps/>
        <w:spacing w:val="40"/>
        <w:sz w:val="16"/>
        <w:szCs w:val="16"/>
      </w:rPr>
      <w:t>9205</w:t>
    </w:r>
    <w:r w:rsidRPr="003F54EA">
      <w:rPr>
        <w:rFonts w:ascii="Calibri" w:hAnsi="Calibri"/>
        <w:smallCaps/>
        <w:spacing w:val="40"/>
        <w:sz w:val="16"/>
        <w:szCs w:val="16"/>
      </w:rPr>
      <w:t xml:space="preserve"> </w:t>
    </w:r>
    <w:r w:rsidRPr="003F54EA">
      <w:rPr>
        <w:rFonts w:ascii="Calibri" w:hAnsi="Calibri"/>
        <w:bCs/>
        <w:spacing w:val="40"/>
        <w:sz w:val="16"/>
        <w:szCs w:val="16"/>
      </w:rPr>
      <w:sym w:font="Wingdings" w:char="F073"/>
    </w:r>
    <w:r w:rsidRPr="003F54EA">
      <w:rPr>
        <w:rFonts w:ascii="Calibri" w:hAnsi="Calibri"/>
        <w:smallCaps/>
        <w:spacing w:val="40"/>
        <w:sz w:val="16"/>
        <w:szCs w:val="16"/>
      </w:rPr>
      <w:t xml:space="preserve"> </w:t>
    </w:r>
    <w:r>
      <w:rPr>
        <w:rFonts w:ascii="Calibri" w:hAnsi="Calibri"/>
        <w:smallCaps/>
        <w:spacing w:val="40"/>
        <w:sz w:val="16"/>
        <w:szCs w:val="16"/>
      </w:rPr>
      <w:t>707.763.6500</w:t>
    </w:r>
  </w:p>
  <w:p w14:paraId="38FAE69E" w14:textId="77777777" w:rsidR="0027068B" w:rsidRDefault="0027068B" w:rsidP="0027068B">
    <w:pPr>
      <w:pStyle w:val="Header"/>
      <w:tabs>
        <w:tab w:val="left" w:pos="-90"/>
      </w:tabs>
      <w:jc w:val="center"/>
      <w:rPr>
        <w:rFonts w:ascii="Calibri" w:hAnsi="Calibri"/>
        <w:smallCaps/>
        <w:spacing w:val="40"/>
        <w:sz w:val="16"/>
        <w:szCs w:val="16"/>
      </w:rPr>
    </w:pPr>
    <w:r w:rsidRPr="003F54EA">
      <w:rPr>
        <w:rFonts w:ascii="Calibri" w:hAnsi="Calibri"/>
        <w:smallCaps/>
        <w:spacing w:val="40"/>
        <w:sz w:val="16"/>
        <w:szCs w:val="16"/>
      </w:rPr>
      <w:t xml:space="preserve">California Office: </w:t>
    </w:r>
    <w:r>
      <w:rPr>
        <w:rFonts w:ascii="Calibri" w:hAnsi="Calibri"/>
        <w:smallCaps/>
        <w:spacing w:val="40"/>
        <w:sz w:val="16"/>
        <w:szCs w:val="16"/>
      </w:rPr>
      <w:t>2681 Cleveland Avenue</w:t>
    </w:r>
    <w:r w:rsidRPr="003F54EA">
      <w:rPr>
        <w:rFonts w:ascii="Calibri" w:hAnsi="Calibri"/>
        <w:bCs/>
        <w:smallCaps/>
        <w:spacing w:val="40"/>
        <w:sz w:val="16"/>
        <w:szCs w:val="16"/>
      </w:rPr>
      <w:t xml:space="preserve"> </w:t>
    </w:r>
    <w:r w:rsidRPr="003F54EA">
      <w:rPr>
        <w:rFonts w:ascii="Calibri" w:hAnsi="Calibri"/>
        <w:bCs/>
        <w:spacing w:val="40"/>
        <w:sz w:val="16"/>
        <w:szCs w:val="16"/>
      </w:rPr>
      <w:sym w:font="Wingdings" w:char="F073"/>
    </w:r>
    <w:r>
      <w:rPr>
        <w:rFonts w:ascii="Calibri" w:hAnsi="Calibri"/>
        <w:bCs/>
        <w:spacing w:val="40"/>
        <w:sz w:val="16"/>
        <w:szCs w:val="16"/>
      </w:rPr>
      <w:t xml:space="preserve"> </w:t>
    </w:r>
    <w:r w:rsidRPr="000E7418">
      <w:rPr>
        <w:rFonts w:ascii="Calibri" w:hAnsi="Calibri"/>
        <w:bCs/>
        <w:smallCaps/>
        <w:spacing w:val="40"/>
        <w:sz w:val="16"/>
        <w:szCs w:val="16"/>
      </w:rPr>
      <w:t>Santa Rosa, CA</w:t>
    </w:r>
    <w:r>
      <w:rPr>
        <w:rFonts w:ascii="Calibri" w:hAnsi="Calibri"/>
        <w:bCs/>
        <w:spacing w:val="40"/>
        <w:sz w:val="16"/>
        <w:szCs w:val="16"/>
      </w:rPr>
      <w:t xml:space="preserve"> 95403 </w:t>
    </w:r>
    <w:r w:rsidRPr="003F54EA">
      <w:rPr>
        <w:rFonts w:ascii="Calibri" w:hAnsi="Calibri"/>
        <w:bCs/>
        <w:spacing w:val="40"/>
        <w:sz w:val="16"/>
        <w:szCs w:val="16"/>
      </w:rPr>
      <w:sym w:font="Wingdings" w:char="F073"/>
    </w:r>
    <w:r w:rsidRPr="003F54EA">
      <w:rPr>
        <w:rFonts w:ascii="Calibri" w:hAnsi="Calibri"/>
        <w:smallCaps/>
        <w:spacing w:val="40"/>
        <w:sz w:val="16"/>
        <w:szCs w:val="16"/>
      </w:rPr>
      <w:t xml:space="preserve"> 707.763.6500</w:t>
    </w:r>
  </w:p>
  <w:p w14:paraId="0C6E037C" w14:textId="77777777" w:rsidR="0027068B" w:rsidRPr="003F54EA" w:rsidRDefault="0027068B" w:rsidP="0027068B">
    <w:pPr>
      <w:pStyle w:val="Header"/>
      <w:tabs>
        <w:tab w:val="left" w:pos="-90"/>
      </w:tabs>
      <w:jc w:val="center"/>
      <w:rPr>
        <w:rFonts w:ascii="Calibri" w:hAnsi="Calibri"/>
        <w:smallCaps/>
        <w:spacing w:val="40"/>
        <w:sz w:val="16"/>
        <w:szCs w:val="16"/>
      </w:rPr>
    </w:pPr>
    <w:r>
      <w:rPr>
        <w:rFonts w:ascii="Calibri" w:hAnsi="Calibri"/>
        <w:smallCaps/>
        <w:spacing w:val="40"/>
        <w:sz w:val="16"/>
        <w:szCs w:val="16"/>
      </w:rPr>
      <w:t>Website: www.preservationplans.com</w:t>
    </w:r>
  </w:p>
  <w:p w14:paraId="1B1B9C08" w14:textId="77777777" w:rsidR="0027068B" w:rsidRDefault="00270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23B04" w14:textId="77777777" w:rsidR="00F776B7" w:rsidRDefault="00F776B7" w:rsidP="00757ECB">
      <w:pPr>
        <w:spacing w:after="0" w:line="240" w:lineRule="auto"/>
      </w:pPr>
      <w:r>
        <w:separator/>
      </w:r>
    </w:p>
  </w:footnote>
  <w:footnote w:type="continuationSeparator" w:id="0">
    <w:p w14:paraId="010FF2E6" w14:textId="77777777" w:rsidR="00F776B7" w:rsidRDefault="00F776B7" w:rsidP="0075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C15C" w14:textId="589A44AB" w:rsidR="00346DAE" w:rsidRDefault="00346DAE">
    <w:pPr>
      <w:pStyle w:val="Header"/>
      <w:rPr>
        <w:rFonts w:ascii="Arial" w:hAnsi="Arial" w:cs="Arial"/>
        <w:sz w:val="18"/>
        <w:szCs w:val="18"/>
      </w:rPr>
    </w:pPr>
  </w:p>
  <w:p w14:paraId="314944AA" w14:textId="62DC00DA" w:rsidR="0027068B" w:rsidRDefault="0027068B">
    <w:pPr>
      <w:pStyle w:val="Header"/>
      <w:rPr>
        <w:rFonts w:ascii="Arial" w:hAnsi="Arial" w:cs="Arial"/>
        <w:sz w:val="18"/>
        <w:szCs w:val="18"/>
      </w:rPr>
    </w:pPr>
  </w:p>
  <w:p w14:paraId="2D1995E5" w14:textId="77777777" w:rsidR="0027068B" w:rsidRDefault="0027068B">
    <w:pPr>
      <w:pStyle w:val="Header"/>
      <w:rPr>
        <w:rFonts w:ascii="Arial" w:hAnsi="Arial" w:cs="Arial"/>
        <w:sz w:val="18"/>
        <w:szCs w:val="18"/>
      </w:rPr>
    </w:pPr>
  </w:p>
  <w:p w14:paraId="0272D552" w14:textId="70AFB756" w:rsidR="00346DAE" w:rsidRDefault="0027068B">
    <w:pPr>
      <w:pStyle w:val="Header"/>
      <w:rPr>
        <w:rFonts w:ascii="Arial" w:hAnsi="Arial" w:cs="Arial"/>
        <w:sz w:val="18"/>
        <w:szCs w:val="18"/>
      </w:rPr>
    </w:pPr>
    <w:r>
      <w:rPr>
        <w:noProof/>
        <w:vertAlign w:val="subscript"/>
      </w:rPr>
      <w:drawing>
        <wp:inline distT="0" distB="0" distL="0" distR="0" wp14:anchorId="20195A67" wp14:editId="07ADD426">
          <wp:extent cx="2392680" cy="457200"/>
          <wp:effectExtent l="19050" t="0" r="7620" b="0"/>
          <wp:docPr id="1" name="Picture 35" descr="C:\Users\Diane\Pictures\Marketing\New marketing materials\Various products\Painter_Preservation\Painter_logo_files\Pixel\rgb\PP_logo_rgb_horizonta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Diane\Pictures\Marketing\New marketing materials\Various products\Painter_Preservation\Painter_logo_files\Pixel\rgb\PP_logo_rgb_horizontal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3C33"/>
    <w:multiLevelType w:val="hybridMultilevel"/>
    <w:tmpl w:val="652C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145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ECB"/>
    <w:rsid w:val="000071E9"/>
    <w:rsid w:val="00022E91"/>
    <w:rsid w:val="00040D24"/>
    <w:rsid w:val="00041938"/>
    <w:rsid w:val="0004690E"/>
    <w:rsid w:val="00075B20"/>
    <w:rsid w:val="000C778C"/>
    <w:rsid w:val="000D3361"/>
    <w:rsid w:val="000F1D98"/>
    <w:rsid w:val="001217A3"/>
    <w:rsid w:val="0014528E"/>
    <w:rsid w:val="001531A7"/>
    <w:rsid w:val="00167935"/>
    <w:rsid w:val="00194FF7"/>
    <w:rsid w:val="001A0DE0"/>
    <w:rsid w:val="002311AC"/>
    <w:rsid w:val="00237CDF"/>
    <w:rsid w:val="002417CF"/>
    <w:rsid w:val="002562E6"/>
    <w:rsid w:val="0027068B"/>
    <w:rsid w:val="002A7262"/>
    <w:rsid w:val="002B2A9F"/>
    <w:rsid w:val="002B3B9A"/>
    <w:rsid w:val="003027DD"/>
    <w:rsid w:val="00302BAD"/>
    <w:rsid w:val="00304264"/>
    <w:rsid w:val="00346DAE"/>
    <w:rsid w:val="00373ED7"/>
    <w:rsid w:val="00377442"/>
    <w:rsid w:val="003850E9"/>
    <w:rsid w:val="003A0431"/>
    <w:rsid w:val="003A7C67"/>
    <w:rsid w:val="003B42BF"/>
    <w:rsid w:val="003D674C"/>
    <w:rsid w:val="003F1CB5"/>
    <w:rsid w:val="003F658A"/>
    <w:rsid w:val="00413B49"/>
    <w:rsid w:val="00454AA5"/>
    <w:rsid w:val="00455E34"/>
    <w:rsid w:val="00494036"/>
    <w:rsid w:val="004A697A"/>
    <w:rsid w:val="004C08C1"/>
    <w:rsid w:val="004D3C8F"/>
    <w:rsid w:val="004E4DE4"/>
    <w:rsid w:val="004F25F8"/>
    <w:rsid w:val="005028D2"/>
    <w:rsid w:val="00570D06"/>
    <w:rsid w:val="00584BBA"/>
    <w:rsid w:val="005D7949"/>
    <w:rsid w:val="00627888"/>
    <w:rsid w:val="00645BFA"/>
    <w:rsid w:val="00672E96"/>
    <w:rsid w:val="00674987"/>
    <w:rsid w:val="00680FAB"/>
    <w:rsid w:val="00687C78"/>
    <w:rsid w:val="006A031A"/>
    <w:rsid w:val="006C142E"/>
    <w:rsid w:val="006C3C77"/>
    <w:rsid w:val="006D37ED"/>
    <w:rsid w:val="0070364A"/>
    <w:rsid w:val="0071675B"/>
    <w:rsid w:val="00730612"/>
    <w:rsid w:val="007326FE"/>
    <w:rsid w:val="00745592"/>
    <w:rsid w:val="00757ECB"/>
    <w:rsid w:val="00760C16"/>
    <w:rsid w:val="00786548"/>
    <w:rsid w:val="007C12E0"/>
    <w:rsid w:val="007C24EF"/>
    <w:rsid w:val="007C506D"/>
    <w:rsid w:val="007E085E"/>
    <w:rsid w:val="007F2589"/>
    <w:rsid w:val="008277D6"/>
    <w:rsid w:val="00863061"/>
    <w:rsid w:val="008844B1"/>
    <w:rsid w:val="008A062B"/>
    <w:rsid w:val="008B5895"/>
    <w:rsid w:val="008C44AD"/>
    <w:rsid w:val="008F6581"/>
    <w:rsid w:val="00901B66"/>
    <w:rsid w:val="00921512"/>
    <w:rsid w:val="00936919"/>
    <w:rsid w:val="00966AAF"/>
    <w:rsid w:val="009B06C4"/>
    <w:rsid w:val="009F12E5"/>
    <w:rsid w:val="00A10B88"/>
    <w:rsid w:val="00A22227"/>
    <w:rsid w:val="00A3508B"/>
    <w:rsid w:val="00A6450D"/>
    <w:rsid w:val="00A73075"/>
    <w:rsid w:val="00A763E8"/>
    <w:rsid w:val="00A77C35"/>
    <w:rsid w:val="00A94B4D"/>
    <w:rsid w:val="00AC0A65"/>
    <w:rsid w:val="00AD2D09"/>
    <w:rsid w:val="00AE2A54"/>
    <w:rsid w:val="00AF49BB"/>
    <w:rsid w:val="00B14802"/>
    <w:rsid w:val="00B215C5"/>
    <w:rsid w:val="00B62C56"/>
    <w:rsid w:val="00B73320"/>
    <w:rsid w:val="00B817AC"/>
    <w:rsid w:val="00B95A66"/>
    <w:rsid w:val="00BC2B84"/>
    <w:rsid w:val="00C05F2B"/>
    <w:rsid w:val="00C312DC"/>
    <w:rsid w:val="00C61B97"/>
    <w:rsid w:val="00CB2A5D"/>
    <w:rsid w:val="00CE7CE7"/>
    <w:rsid w:val="00D21E2F"/>
    <w:rsid w:val="00D35230"/>
    <w:rsid w:val="00D6126F"/>
    <w:rsid w:val="00D73DC3"/>
    <w:rsid w:val="00D76E6C"/>
    <w:rsid w:val="00D91315"/>
    <w:rsid w:val="00D9590B"/>
    <w:rsid w:val="00DB2F8C"/>
    <w:rsid w:val="00DD2C39"/>
    <w:rsid w:val="00E17BE7"/>
    <w:rsid w:val="00EA78E8"/>
    <w:rsid w:val="00EE4871"/>
    <w:rsid w:val="00EF35AE"/>
    <w:rsid w:val="00F01766"/>
    <w:rsid w:val="00F02D48"/>
    <w:rsid w:val="00F360A3"/>
    <w:rsid w:val="00F41CC1"/>
    <w:rsid w:val="00F46B48"/>
    <w:rsid w:val="00F57C3E"/>
    <w:rsid w:val="00F776B7"/>
    <w:rsid w:val="00FA1249"/>
    <w:rsid w:val="00FD55B5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0317F4"/>
  <w15:docId w15:val="{29D93670-57F8-47C2-97EF-EC65A2AF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ECB"/>
  </w:style>
  <w:style w:type="paragraph" w:styleId="Footer">
    <w:name w:val="footer"/>
    <w:basedOn w:val="Normal"/>
    <w:link w:val="FooterChar"/>
    <w:uiPriority w:val="99"/>
    <w:unhideWhenUsed/>
    <w:rsid w:val="00757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ECB"/>
  </w:style>
  <w:style w:type="paragraph" w:styleId="BalloonText">
    <w:name w:val="Balloon Text"/>
    <w:basedOn w:val="Normal"/>
    <w:link w:val="BalloonTextChar"/>
    <w:uiPriority w:val="99"/>
    <w:semiHidden/>
    <w:unhideWhenUsed/>
    <w:rsid w:val="0057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55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CA27D-839A-4E4C-9B46-E411A73D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Painter</cp:lastModifiedBy>
  <cp:revision>32</cp:revision>
  <cp:lastPrinted>2021-05-17T16:42:00Z</cp:lastPrinted>
  <dcterms:created xsi:type="dcterms:W3CDTF">2023-01-18T17:33:00Z</dcterms:created>
  <dcterms:modified xsi:type="dcterms:W3CDTF">2023-01-18T17:58:00Z</dcterms:modified>
</cp:coreProperties>
</file>